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64" w:rsidRPr="00F54319" w:rsidRDefault="00957C64" w:rsidP="00F54319">
      <w:pPr>
        <w:spacing w:after="0" w:line="240" w:lineRule="auto"/>
        <w:ind w:left="150" w:right="150"/>
        <w:jc w:val="center"/>
        <w:rPr>
          <w:color w:val="FF0000"/>
          <w:sz w:val="48"/>
          <w:szCs w:val="48"/>
          <w:lang w:eastAsia="ru-RU"/>
        </w:rPr>
      </w:pPr>
      <w:r w:rsidRPr="00F54319">
        <w:rPr>
          <w:rFonts w:ascii="Times New Roman" w:hAnsi="Times New Roman"/>
          <w:color w:val="FF0000"/>
          <w:sz w:val="48"/>
          <w:szCs w:val="48"/>
          <w:u w:val="single"/>
          <w:lang w:eastAsia="ru-RU"/>
        </w:rPr>
        <w:t>«Питьевая вода и здоровье ребенка»</w:t>
      </w:r>
    </w:p>
    <w:p w:rsidR="00957C64" w:rsidRDefault="00957C64" w:rsidP="00F54319">
      <w:pPr>
        <w:spacing w:after="0" w:line="240" w:lineRule="auto"/>
        <w:rPr>
          <w:rFonts w:ascii="Times New Roman" w:hAnsi="Times New Roman"/>
          <w:color w:val="464646"/>
          <w:sz w:val="28"/>
          <w:lang w:eastAsia="ru-RU"/>
        </w:rPr>
      </w:pPr>
    </w:p>
    <w:p w:rsidR="00957C64" w:rsidRDefault="00957C64" w:rsidP="00F54319">
      <w:pPr>
        <w:spacing w:after="0" w:line="240" w:lineRule="auto"/>
        <w:rPr>
          <w:rFonts w:ascii="Times New Roman" w:hAnsi="Times New Roman"/>
          <w:color w:val="464646"/>
          <w:sz w:val="28"/>
          <w:lang w:eastAsia="ru-RU"/>
        </w:rPr>
      </w:pP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 xml:space="preserve">Под питьевым режимом принято понимать рациональный порядок потребления воды. Правильный питьевой режим обеспечивает нормальный </w:t>
      </w:r>
      <w:bookmarkStart w:id="0" w:name="_GoBack"/>
      <w:bookmarkEnd w:id="0"/>
      <w:r w:rsidRPr="000D7FCC">
        <w:rPr>
          <w:rFonts w:ascii="Times New Roman" w:hAnsi="Times New Roman"/>
          <w:sz w:val="28"/>
          <w:lang w:eastAsia="ru-RU"/>
        </w:rPr>
        <w:t>водно-солевой баланс и создает благоприятные условия для жизнедеятельности организма.</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С другой стороны, при излишнем питье ухудшается пищеварение </w:t>
      </w:r>
      <w:r w:rsidRPr="000D7FCC">
        <w:rPr>
          <w:rFonts w:ascii="Times New Roman" w:hAnsi="Times New Roman"/>
          <w:i/>
          <w:iCs/>
          <w:sz w:val="28"/>
          <w:lang w:eastAsia="ru-RU"/>
        </w:rPr>
        <w:t>(слишком сильно разбавляется желудочный сок)</w:t>
      </w:r>
      <w:r w:rsidRPr="000D7FCC">
        <w:rPr>
          <w:rFonts w:ascii="Times New Roman" w:hAnsi="Times New Roman"/>
          <w:sz w:val="28"/>
          <w:lang w:eastAsia="ru-RU"/>
        </w:rPr>
        <w:t>, возникает дополнительная нагрузка на сердце </w:t>
      </w:r>
      <w:r w:rsidRPr="000D7FCC">
        <w:rPr>
          <w:rFonts w:ascii="Times New Roman" w:hAnsi="Times New Roman"/>
          <w:i/>
          <w:iCs/>
          <w:sz w:val="28"/>
          <w:lang w:eastAsia="ru-RU"/>
        </w:rPr>
        <w:t>(из-за чрезмерного разжижения крови)</w:t>
      </w:r>
      <w:r w:rsidRPr="000D7FCC">
        <w:rPr>
          <w:rFonts w:ascii="Times New Roman" w:hAnsi="Times New Roman"/>
          <w:sz w:val="28"/>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 xml:space="preserve">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w:t>
      </w:r>
      <w:smartTag w:uri="urn:schemas-microsoft-com:office:smarttags" w:element="metricconverter">
        <w:smartTagPr>
          <w:attr w:name="ProductID" w:val="1 кг"/>
        </w:smartTagPr>
        <w:r w:rsidRPr="000D7FCC">
          <w:rPr>
            <w:rFonts w:ascii="Times New Roman" w:hAnsi="Times New Roman"/>
            <w:sz w:val="28"/>
            <w:lang w:eastAsia="ru-RU"/>
          </w:rPr>
          <w:t>1 кг</w:t>
        </w:r>
      </w:smartTag>
      <w:r w:rsidRPr="000D7FCC">
        <w:rPr>
          <w:rFonts w:ascii="Times New Roman" w:hAnsi="Times New Roman"/>
          <w:sz w:val="28"/>
          <w:lang w:eastAsia="ru-RU"/>
        </w:rPr>
        <w:t xml:space="preserve"> массы тела в сутки.</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Организм ребенка, который растет, постоянно нуждается в питьевой воде, иначе он не сможет нормально развиваться. Для примера – нынешние 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957C64" w:rsidRPr="000D7FCC" w:rsidRDefault="00957C64" w:rsidP="000D7FCC">
      <w:pPr>
        <w:spacing w:after="0" w:line="240" w:lineRule="auto"/>
        <w:ind w:firstLine="708"/>
        <w:rPr>
          <w:lang w:eastAsia="ru-RU"/>
        </w:rPr>
      </w:pPr>
      <w:r w:rsidRPr="000D7FCC">
        <w:rPr>
          <w:rFonts w:ascii="Times New Roman" w:hAnsi="Times New Roman"/>
          <w:sz w:val="28"/>
          <w:lang w:eastAsia="ru-RU"/>
        </w:rPr>
        <w:t>Установлено, что суточная потребность в воде равна 30-</w:t>
      </w:r>
      <w:smartTag w:uri="urn:schemas-microsoft-com:office:smarttags" w:element="metricconverter">
        <w:smartTagPr>
          <w:attr w:name="ProductID" w:val="40 г"/>
        </w:smartTagPr>
        <w:r w:rsidRPr="000D7FCC">
          <w:rPr>
            <w:rFonts w:ascii="Times New Roman" w:hAnsi="Times New Roman"/>
            <w:sz w:val="28"/>
            <w:lang w:eastAsia="ru-RU"/>
          </w:rPr>
          <w:t>40 г</w:t>
        </w:r>
      </w:smartTag>
      <w:r w:rsidRPr="000D7FCC">
        <w:rPr>
          <w:rFonts w:ascii="Times New Roman" w:hAnsi="Times New Roman"/>
          <w:sz w:val="28"/>
          <w:lang w:eastAsia="ru-RU"/>
        </w:rPr>
        <w:t xml:space="preserve"> на </w:t>
      </w:r>
      <w:smartTag w:uri="urn:schemas-microsoft-com:office:smarttags" w:element="metricconverter">
        <w:smartTagPr>
          <w:attr w:name="ProductID" w:val="1 кг"/>
        </w:smartTagPr>
        <w:r w:rsidRPr="000D7FCC">
          <w:rPr>
            <w:rFonts w:ascii="Times New Roman" w:hAnsi="Times New Roman"/>
            <w:sz w:val="28"/>
            <w:lang w:eastAsia="ru-RU"/>
          </w:rPr>
          <w:t>1 кг</w:t>
        </w:r>
      </w:smartTag>
      <w:r w:rsidRPr="000D7FCC">
        <w:rPr>
          <w:rFonts w:ascii="Times New Roman" w:hAnsi="Times New Roman"/>
          <w:sz w:val="28"/>
          <w:lang w:eastAsia="ru-RU"/>
        </w:rPr>
        <w:t xml:space="preserve"> веса тела.</w:t>
      </w:r>
    </w:p>
    <w:p w:rsidR="00957C64" w:rsidRPr="000D7FCC" w:rsidRDefault="00957C64" w:rsidP="000D7FCC">
      <w:pPr>
        <w:spacing w:after="0" w:line="240" w:lineRule="auto"/>
        <w:ind w:firstLine="150"/>
        <w:rPr>
          <w:lang w:eastAsia="ru-RU"/>
        </w:rPr>
      </w:pPr>
      <w:r w:rsidRPr="000D7FCC">
        <w:rPr>
          <w:rFonts w:ascii="Times New Roman" w:hAnsi="Times New Roman"/>
          <w:sz w:val="28"/>
          <w:lang w:eastAsia="ru-RU"/>
        </w:rPr>
        <w:t>Основные пути поступления воды в организм следующие:</w:t>
      </w:r>
    </w:p>
    <w:p w:rsidR="00957C64" w:rsidRPr="000D7FCC" w:rsidRDefault="00957C64" w:rsidP="000D7FCC">
      <w:pPr>
        <w:numPr>
          <w:ilvl w:val="0"/>
          <w:numId w:val="1"/>
        </w:numPr>
        <w:spacing w:after="0" w:line="240" w:lineRule="auto"/>
        <w:rPr>
          <w:rFonts w:cs="Arial"/>
          <w:lang w:eastAsia="ru-RU"/>
        </w:rPr>
      </w:pPr>
      <w:r w:rsidRPr="000D7FCC">
        <w:rPr>
          <w:rFonts w:ascii="Times New Roman" w:hAnsi="Times New Roman"/>
          <w:sz w:val="28"/>
          <w:lang w:eastAsia="ru-RU"/>
        </w:rPr>
        <w:t>непосредственно в виде свободной жидкости </w:t>
      </w:r>
      <w:r w:rsidRPr="000D7FCC">
        <w:rPr>
          <w:rFonts w:ascii="Times New Roman" w:hAnsi="Times New Roman"/>
          <w:i/>
          <w:iCs/>
          <w:sz w:val="28"/>
          <w:lang w:eastAsia="ru-RU"/>
        </w:rPr>
        <w:t>(разных напитков или жидкой пищи)</w:t>
      </w:r>
      <w:r w:rsidRPr="000D7FCC">
        <w:rPr>
          <w:rFonts w:ascii="Times New Roman" w:hAnsi="Times New Roman"/>
          <w:sz w:val="28"/>
          <w:lang w:eastAsia="ru-RU"/>
        </w:rPr>
        <w:t>;</w:t>
      </w:r>
    </w:p>
    <w:p w:rsidR="00957C64" w:rsidRPr="000D7FCC" w:rsidRDefault="00957C64" w:rsidP="000D7FCC">
      <w:pPr>
        <w:numPr>
          <w:ilvl w:val="0"/>
          <w:numId w:val="1"/>
        </w:numPr>
        <w:spacing w:after="0" w:line="240" w:lineRule="auto"/>
        <w:rPr>
          <w:rFonts w:cs="Arial"/>
          <w:lang w:eastAsia="ru-RU"/>
        </w:rPr>
      </w:pPr>
      <w:r w:rsidRPr="000D7FCC">
        <w:rPr>
          <w:rFonts w:ascii="Times New Roman" w:hAnsi="Times New Roman"/>
          <w:sz w:val="28"/>
          <w:lang w:eastAsia="ru-RU"/>
        </w:rPr>
        <w:t>остальное составляет вода, поступающая в организм в виде пищи;</w:t>
      </w:r>
    </w:p>
    <w:p w:rsidR="00957C64" w:rsidRPr="000D7FCC" w:rsidRDefault="00957C64" w:rsidP="000D7FCC">
      <w:pPr>
        <w:numPr>
          <w:ilvl w:val="0"/>
          <w:numId w:val="1"/>
        </w:numPr>
        <w:spacing w:after="0" w:line="240" w:lineRule="auto"/>
        <w:rPr>
          <w:rFonts w:cs="Arial"/>
          <w:lang w:eastAsia="ru-RU"/>
        </w:rPr>
      </w:pPr>
      <w:r w:rsidRPr="000D7FCC">
        <w:rPr>
          <w:rFonts w:ascii="Times New Roman" w:hAnsi="Times New Roman"/>
          <w:sz w:val="28"/>
          <w:lang w:eastAsia="ru-RU"/>
        </w:rPr>
        <w:t>небольшое количество воды образуется непосредственно в организме в результате биохимических процессов.</w:t>
      </w:r>
    </w:p>
    <w:p w:rsidR="00957C64" w:rsidRPr="000D7FCC" w:rsidRDefault="00957C64" w:rsidP="000D7FCC">
      <w:pPr>
        <w:spacing w:after="0" w:line="240" w:lineRule="auto"/>
        <w:ind w:firstLine="150"/>
        <w:rPr>
          <w:lang w:eastAsia="ru-RU"/>
        </w:rPr>
      </w:pPr>
      <w:r w:rsidRPr="000D7FCC">
        <w:rPr>
          <w:rFonts w:ascii="Times New Roman" w:hAnsi="Times New Roman"/>
          <w:sz w:val="28"/>
          <w:lang w:eastAsia="ru-RU"/>
        </w:rPr>
        <w:t>Пути же выведения воды из организма следующие:</w:t>
      </w:r>
    </w:p>
    <w:p w:rsidR="00957C64" w:rsidRPr="000D7FCC" w:rsidRDefault="00957C64" w:rsidP="000D7FCC">
      <w:pPr>
        <w:numPr>
          <w:ilvl w:val="0"/>
          <w:numId w:val="2"/>
        </w:numPr>
        <w:spacing w:after="0" w:line="240" w:lineRule="auto"/>
        <w:rPr>
          <w:rFonts w:cs="Arial"/>
          <w:lang w:eastAsia="ru-RU"/>
        </w:rPr>
      </w:pPr>
      <w:r w:rsidRPr="000D7FCC">
        <w:rPr>
          <w:rFonts w:ascii="Times New Roman" w:hAnsi="Times New Roman"/>
          <w:sz w:val="28"/>
          <w:lang w:eastAsia="ru-RU"/>
        </w:rPr>
        <w:t>в основном вода выводится из организма через почки, а также посредством потоотделения;</w:t>
      </w:r>
    </w:p>
    <w:p w:rsidR="00957C64" w:rsidRPr="000D7FCC" w:rsidRDefault="00957C64" w:rsidP="000D7FCC">
      <w:pPr>
        <w:numPr>
          <w:ilvl w:val="0"/>
          <w:numId w:val="2"/>
        </w:numPr>
        <w:spacing w:after="0" w:line="240" w:lineRule="auto"/>
        <w:rPr>
          <w:rFonts w:cs="Arial"/>
          <w:lang w:eastAsia="ru-RU"/>
        </w:rPr>
      </w:pPr>
      <w:r w:rsidRPr="000D7FCC">
        <w:rPr>
          <w:rFonts w:ascii="Times New Roman" w:hAnsi="Times New Roman"/>
          <w:sz w:val="28"/>
          <w:lang w:eastAsia="ru-RU"/>
        </w:rPr>
        <w:t>часть воды удаляется из организма при дыхании и через кишечник.</w:t>
      </w:r>
    </w:p>
    <w:p w:rsidR="00957C64" w:rsidRPr="000D7FCC" w:rsidRDefault="00957C64" w:rsidP="000D7FCC">
      <w:pPr>
        <w:spacing w:after="0" w:line="240" w:lineRule="auto"/>
        <w:ind w:firstLine="150"/>
        <w:rPr>
          <w:rFonts w:ascii="Times New Roman" w:hAnsi="Times New Roman"/>
          <w:b/>
          <w:bCs/>
          <w:sz w:val="48"/>
          <w:szCs w:val="48"/>
          <w:lang w:eastAsia="ru-RU"/>
        </w:rPr>
      </w:pPr>
    </w:p>
    <w:p w:rsidR="00957C64" w:rsidRPr="00F54319" w:rsidRDefault="00957C64" w:rsidP="00F54319">
      <w:pPr>
        <w:spacing w:after="0" w:line="240" w:lineRule="auto"/>
        <w:ind w:firstLine="150"/>
        <w:jc w:val="center"/>
        <w:rPr>
          <w:rFonts w:ascii="Times New Roman" w:hAnsi="Times New Roman"/>
          <w:b/>
          <w:bCs/>
          <w:color w:val="FF0000"/>
          <w:sz w:val="48"/>
          <w:szCs w:val="48"/>
          <w:lang w:eastAsia="ru-RU"/>
        </w:rPr>
      </w:pPr>
      <w:r w:rsidRPr="00F54319">
        <w:rPr>
          <w:rFonts w:ascii="Times New Roman" w:hAnsi="Times New Roman"/>
          <w:b/>
          <w:bCs/>
          <w:color w:val="FF0000"/>
          <w:sz w:val="48"/>
          <w:szCs w:val="48"/>
          <w:lang w:eastAsia="ru-RU"/>
        </w:rPr>
        <w:t>Необходимо ежедневно и пожизненно пить воду.</w:t>
      </w:r>
    </w:p>
    <w:p w:rsidR="00957C64" w:rsidRPr="00F54319" w:rsidRDefault="00957C64" w:rsidP="00F54319">
      <w:pPr>
        <w:spacing w:after="0" w:line="240" w:lineRule="auto"/>
        <w:ind w:firstLine="150"/>
        <w:jc w:val="center"/>
        <w:rPr>
          <w:color w:val="000000"/>
          <w:sz w:val="48"/>
          <w:szCs w:val="48"/>
          <w:lang w:eastAsia="ru-RU"/>
        </w:rPr>
      </w:pPr>
    </w:p>
    <w:p w:rsidR="00957C64" w:rsidRPr="00F54319" w:rsidRDefault="00957C64" w:rsidP="00F54319">
      <w:pPr>
        <w:jc w:val="center"/>
        <w:rPr>
          <w:sz w:val="48"/>
          <w:szCs w:val="48"/>
        </w:rPr>
      </w:pPr>
      <w:r w:rsidRPr="00E25C48">
        <w:rPr>
          <w:noProof/>
          <w:color w:val="000000"/>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3007995.jpg" style="width:168pt;height:126pt;visibility:visible">
            <v:imagedata r:id="rId5" o:title=""/>
          </v:shape>
        </w:pict>
      </w:r>
    </w:p>
    <w:sectPr w:rsidR="00957C64" w:rsidRPr="00F54319" w:rsidSect="00026842">
      <w:pgSz w:w="11906" w:h="16838"/>
      <w:pgMar w:top="1134" w:right="850" w:bottom="1134" w:left="1701" w:header="708" w:footer="708" w:gutter="0"/>
      <w:pgBorders w:offsetFrom="page">
        <w:top w:val="double" w:sz="4" w:space="24" w:color="00CCFF"/>
        <w:left w:val="double" w:sz="4" w:space="24" w:color="00CCFF"/>
        <w:bottom w:val="double" w:sz="4" w:space="24" w:color="00CCFF"/>
        <w:right w:val="double" w:sz="4" w:space="24" w:color="00CC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36E8"/>
    <w:multiLevelType w:val="multilevel"/>
    <w:tmpl w:val="60E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6277E"/>
    <w:multiLevelType w:val="multilevel"/>
    <w:tmpl w:val="A32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319"/>
    <w:rsid w:val="00026842"/>
    <w:rsid w:val="000D7FCC"/>
    <w:rsid w:val="00954D2F"/>
    <w:rsid w:val="00957C64"/>
    <w:rsid w:val="00996D7C"/>
    <w:rsid w:val="00C5035E"/>
    <w:rsid w:val="00E25C48"/>
    <w:rsid w:val="00F54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uiPriority w:val="99"/>
    <w:rsid w:val="00F54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F54319"/>
    <w:rPr>
      <w:rFonts w:cs="Times New Roman"/>
    </w:rPr>
  </w:style>
  <w:style w:type="character" w:customStyle="1" w:styleId="c1">
    <w:name w:val="c1"/>
    <w:basedOn w:val="DefaultParagraphFont"/>
    <w:uiPriority w:val="99"/>
    <w:rsid w:val="00F54319"/>
    <w:rPr>
      <w:rFonts w:cs="Times New Roman"/>
    </w:rPr>
  </w:style>
  <w:style w:type="paragraph" w:customStyle="1" w:styleId="c12">
    <w:name w:val="c12"/>
    <w:basedOn w:val="Normal"/>
    <w:uiPriority w:val="99"/>
    <w:rsid w:val="00F543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F5431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5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18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632</Words>
  <Characters>3608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Марина</cp:lastModifiedBy>
  <cp:revision>5</cp:revision>
  <cp:lastPrinted>2016-01-26T10:58:00Z</cp:lastPrinted>
  <dcterms:created xsi:type="dcterms:W3CDTF">2016-01-26T07:13:00Z</dcterms:created>
  <dcterms:modified xsi:type="dcterms:W3CDTF">2016-10-25T11:05:00Z</dcterms:modified>
</cp:coreProperties>
</file>